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916F" w14:textId="77777777" w:rsidR="005B0996" w:rsidRDefault="005B0996" w:rsidP="005B0996">
      <w:pPr>
        <w:pStyle w:val="Titre"/>
        <w:spacing w:before="0" w:afterLines="200" w:after="480"/>
        <w:rPr>
          <w:lang w:val="fr-FR"/>
        </w:rPr>
      </w:pPr>
      <w:r>
        <w:rPr>
          <w:lang w:val="fr-FR"/>
        </w:rPr>
        <w:t>Programme de formation</w:t>
      </w:r>
    </w:p>
    <w:p w14:paraId="291DF876" w14:textId="77777777" w:rsidR="005B0996" w:rsidRDefault="001D7D80" w:rsidP="005B0996">
      <w:pPr>
        <w:pStyle w:val="Sous-titre"/>
        <w:spacing w:after="240"/>
        <w:rPr>
          <w:lang w:val="fr-FR"/>
        </w:rPr>
      </w:pPr>
      <w:r>
        <w:rPr>
          <w:lang w:val="fr-FR"/>
        </w:rPr>
        <w:t>Formation électrique sur presse offset Rapida</w:t>
      </w:r>
    </w:p>
    <w:p w14:paraId="6C7403EB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 w:rsidRPr="005B0996">
        <w:rPr>
          <w:sz w:val="28"/>
          <w:szCs w:val="28"/>
          <w:lang w:val="fr-FR"/>
        </w:rPr>
        <w:t>Objectifs</w:t>
      </w:r>
    </w:p>
    <w:p w14:paraId="39C735B3" w14:textId="77777777" w:rsidR="00214E7E" w:rsidRDefault="00214E7E" w:rsidP="00214E7E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>Etre capable de</w:t>
      </w:r>
      <w:r w:rsidR="005F6D46">
        <w:rPr>
          <w:lang w:val="fr-FR"/>
        </w:rPr>
        <w:t xml:space="preserve"> rechercher les pannes de la presse offset de façon autonome, à l’aide des plans électriques</w:t>
      </w:r>
    </w:p>
    <w:p w14:paraId="2A63DA16" w14:textId="77777777" w:rsidR="00214E7E" w:rsidRDefault="005F6D46" w:rsidP="00214E7E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>Savoir identifier les pannes, suite aux messages d’erreurs indiqués sur l’ordinateur</w:t>
      </w:r>
    </w:p>
    <w:p w14:paraId="53B25176" w14:textId="77777777" w:rsidR="005F6D46" w:rsidRDefault="005F6D46" w:rsidP="00214E7E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Effectuer la maintenance de la presse, selon les préconisations du constructeur. </w:t>
      </w:r>
    </w:p>
    <w:p w14:paraId="7AEC030A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 w:rsidRPr="005B0996">
        <w:rPr>
          <w:sz w:val="28"/>
          <w:szCs w:val="28"/>
          <w:lang w:val="fr-FR"/>
        </w:rPr>
        <w:t>Obligations réglementaires</w:t>
      </w:r>
    </w:p>
    <w:p w14:paraId="4B3D9B68" w14:textId="77777777" w:rsidR="005B0996" w:rsidRDefault="005B0996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5B0996">
        <w:rPr>
          <w:rFonts w:asciiTheme="majorHAnsi" w:hAnsiTheme="majorHAnsi" w:cstheme="majorHAnsi"/>
          <w:szCs w:val="20"/>
          <w:lang w:val="fr-FR"/>
        </w:rPr>
        <w:t>L’entreprise bénéficiaire doit se conformer à l’article R. 4222-20 du Code du Travail.</w:t>
      </w:r>
    </w:p>
    <w:p w14:paraId="157FB987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 w:rsidRPr="005B0996">
        <w:rPr>
          <w:sz w:val="28"/>
          <w:szCs w:val="28"/>
          <w:lang w:val="fr-FR"/>
        </w:rPr>
        <w:t>Public visé et prérequis</w:t>
      </w:r>
    </w:p>
    <w:p w14:paraId="5FFD343A" w14:textId="77777777" w:rsidR="00925B64" w:rsidRDefault="005B0996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5B0996">
        <w:rPr>
          <w:rFonts w:asciiTheme="majorHAnsi" w:hAnsiTheme="majorHAnsi" w:cstheme="majorHAnsi"/>
          <w:szCs w:val="20"/>
          <w:lang w:val="fr-FR"/>
        </w:rPr>
        <w:t>La formation s’adresse à tous les personnels d’imprimerie qui souhaitent savoir</w:t>
      </w:r>
      <w:r w:rsidR="005F6D46">
        <w:rPr>
          <w:rFonts w:asciiTheme="majorHAnsi" w:hAnsiTheme="majorHAnsi" w:cstheme="majorHAnsi"/>
          <w:szCs w:val="20"/>
          <w:lang w:val="fr-FR"/>
        </w:rPr>
        <w:t xml:space="preserve"> identifier les pannes sur une presse offset Rapide de Koenig &amp; Bauer à l’aide de plans électriques et des messages d’erreurs émis par le système. </w:t>
      </w:r>
    </w:p>
    <w:p w14:paraId="0FC97A27" w14:textId="77777777" w:rsidR="005B0996" w:rsidRPr="005B0996" w:rsidRDefault="005B0996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214E7E">
        <w:rPr>
          <w:rFonts w:asciiTheme="majorHAnsi" w:hAnsiTheme="majorHAnsi" w:cstheme="majorHAnsi"/>
          <w:szCs w:val="20"/>
          <w:lang w:val="fr-FR"/>
        </w:rPr>
        <w:t xml:space="preserve">Les participants doivent posséder </w:t>
      </w:r>
      <w:r w:rsidR="00214E7E" w:rsidRPr="00214E7E">
        <w:rPr>
          <w:rFonts w:asciiTheme="majorHAnsi" w:hAnsiTheme="majorHAnsi" w:cstheme="majorHAnsi"/>
          <w:szCs w:val="20"/>
          <w:lang w:val="fr-FR"/>
        </w:rPr>
        <w:t xml:space="preserve">une </w:t>
      </w:r>
      <w:r w:rsidRPr="00214E7E">
        <w:rPr>
          <w:rFonts w:asciiTheme="majorHAnsi" w:hAnsiTheme="majorHAnsi" w:cstheme="majorHAnsi"/>
          <w:szCs w:val="20"/>
          <w:lang w:val="fr-FR"/>
        </w:rPr>
        <w:t xml:space="preserve">expérience </w:t>
      </w:r>
      <w:r w:rsidR="00214E7E" w:rsidRPr="00214E7E">
        <w:rPr>
          <w:rFonts w:asciiTheme="majorHAnsi" w:hAnsiTheme="majorHAnsi" w:cstheme="majorHAnsi"/>
          <w:szCs w:val="20"/>
          <w:lang w:val="fr-FR"/>
        </w:rPr>
        <w:t>d’utilisation d’une</w:t>
      </w:r>
      <w:r w:rsidR="005F6D46">
        <w:rPr>
          <w:rFonts w:asciiTheme="majorHAnsi" w:hAnsiTheme="majorHAnsi" w:cstheme="majorHAnsi"/>
          <w:szCs w:val="20"/>
          <w:lang w:val="fr-FR"/>
        </w:rPr>
        <w:t xml:space="preserve"> presse offset au poste de technicien de maintenance, ayant des connaissances électriques, électroniques et informatiques. </w:t>
      </w:r>
    </w:p>
    <w:p w14:paraId="3F5FDEEB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Durée et cadencement</w:t>
      </w:r>
    </w:p>
    <w:p w14:paraId="5BF7B26A" w14:textId="655A65BE" w:rsidR="005B0996" w:rsidRPr="005B0996" w:rsidRDefault="00214E7E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La formation est de </w:t>
      </w:r>
      <w:r w:rsidR="002B0E68">
        <w:rPr>
          <w:rFonts w:asciiTheme="majorHAnsi" w:hAnsiTheme="majorHAnsi" w:cstheme="majorHAnsi"/>
          <w:szCs w:val="20"/>
          <w:lang w:val="fr-FR"/>
        </w:rPr>
        <w:t>14</w:t>
      </w:r>
      <w:r w:rsidR="005B0996" w:rsidRPr="005B0996">
        <w:rPr>
          <w:rFonts w:asciiTheme="majorHAnsi" w:hAnsiTheme="majorHAnsi" w:cstheme="majorHAnsi"/>
          <w:szCs w:val="20"/>
          <w:lang w:val="fr-FR"/>
        </w:rPr>
        <w:t xml:space="preserve"> heures. Elle se déroule sur </w:t>
      </w:r>
      <w:r w:rsidR="002B0E68">
        <w:rPr>
          <w:rFonts w:asciiTheme="majorHAnsi" w:hAnsiTheme="majorHAnsi" w:cstheme="majorHAnsi"/>
          <w:szCs w:val="20"/>
          <w:lang w:val="fr-FR"/>
        </w:rPr>
        <w:t>2</w:t>
      </w:r>
      <w:r w:rsidR="005B0996" w:rsidRPr="005B0996">
        <w:rPr>
          <w:rFonts w:asciiTheme="majorHAnsi" w:hAnsiTheme="majorHAnsi" w:cstheme="majorHAnsi"/>
          <w:szCs w:val="20"/>
          <w:lang w:val="fr-FR"/>
        </w:rPr>
        <w:t xml:space="preserve"> jours ouvrés (du lundi au vendredi), sans cadencement possible par demi-journée. </w:t>
      </w:r>
    </w:p>
    <w:p w14:paraId="48846C91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Nombre de participants</w:t>
      </w:r>
    </w:p>
    <w:p w14:paraId="1B45CB46" w14:textId="77777777" w:rsidR="005B0996" w:rsidRPr="005B0996" w:rsidRDefault="00214E7E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1 personne à 6 personnes maximum par session. </w:t>
      </w:r>
    </w:p>
    <w:p w14:paraId="5F93F2AD" w14:textId="77777777" w:rsidR="005B0996" w:rsidRPr="005B0996" w:rsidRDefault="005B0996" w:rsidP="005B0996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Calendrier prévisionnel</w:t>
      </w:r>
    </w:p>
    <w:p w14:paraId="42F4A1E2" w14:textId="77777777" w:rsidR="002B0E68" w:rsidRPr="005B0996" w:rsidRDefault="002B0E68" w:rsidP="002B0E68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Prévoir au minimum 2 semaines entre la demande et le démarrage de la formation, selon les disponibilités de nos formateurs. </w:t>
      </w:r>
    </w:p>
    <w:p w14:paraId="0F5F7FFD" w14:textId="77777777" w:rsidR="005B0996" w:rsidRPr="005B0996" w:rsidRDefault="005B0996" w:rsidP="005B0996">
      <w:pPr>
        <w:pStyle w:val="Paragraphedeliste"/>
        <w:spacing w:after="240"/>
        <w:ind w:left="680"/>
        <w:rPr>
          <w:rFonts w:asciiTheme="majorHAnsi" w:hAnsiTheme="majorHAnsi" w:cstheme="majorHAnsi"/>
          <w:szCs w:val="20"/>
          <w:lang w:val="fr-FR"/>
        </w:rPr>
      </w:pPr>
    </w:p>
    <w:p w14:paraId="5DBDC2A2" w14:textId="77777777" w:rsidR="005B0996" w:rsidRDefault="005B0996" w:rsidP="005B0996">
      <w:pPr>
        <w:spacing w:after="240"/>
        <w:rPr>
          <w:rFonts w:asciiTheme="majorHAnsi" w:hAnsiTheme="majorHAnsi" w:cstheme="majorHAnsi"/>
          <w:szCs w:val="20"/>
          <w:lang w:val="fr-FR"/>
        </w:rPr>
      </w:pPr>
    </w:p>
    <w:p w14:paraId="53E0A3C2" w14:textId="77777777" w:rsidR="005B0996" w:rsidRPr="005B0996" w:rsidRDefault="005B0996" w:rsidP="008078E3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Lieu</w:t>
      </w:r>
    </w:p>
    <w:p w14:paraId="79132569" w14:textId="3D9B6FC2" w:rsidR="00C62647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La formation aura lieu sur le site de votre société en présentiel et nécessitera l’accès à votre presse offset. </w:t>
      </w:r>
    </w:p>
    <w:p w14:paraId="21730DF5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Profil des intervenants</w:t>
      </w:r>
      <w:r w:rsidRPr="0076551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et moyens pédagogiques</w:t>
      </w:r>
    </w:p>
    <w:p w14:paraId="7E42480B" w14:textId="77777777" w:rsidR="00C62647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>La formation est encadrée par</w:t>
      </w:r>
      <w:r>
        <w:rPr>
          <w:rFonts w:asciiTheme="majorHAnsi" w:hAnsiTheme="majorHAnsi" w:cstheme="majorHAnsi"/>
          <w:szCs w:val="20"/>
          <w:lang w:val="fr-FR"/>
        </w:rPr>
        <w:t xml:space="preserve"> un de nos </w:t>
      </w:r>
      <w:r>
        <w:rPr>
          <w:rFonts w:asciiTheme="majorHAnsi" w:hAnsiTheme="majorHAnsi" w:cstheme="majorHAnsi"/>
          <w:szCs w:val="20"/>
          <w:lang w:val="fr-FR"/>
        </w:rPr>
        <w:t>électrotechnicien</w:t>
      </w:r>
      <w:r>
        <w:rPr>
          <w:rFonts w:asciiTheme="majorHAnsi" w:hAnsiTheme="majorHAnsi" w:cstheme="majorHAnsi"/>
          <w:szCs w:val="20"/>
          <w:lang w:val="fr-FR"/>
        </w:rPr>
        <w:t>s, disposant de plusieurs années d’expérience</w:t>
      </w:r>
      <w:r>
        <w:rPr>
          <w:rFonts w:asciiTheme="majorHAnsi" w:hAnsiTheme="majorHAnsi" w:cstheme="majorHAnsi"/>
          <w:szCs w:val="20"/>
          <w:lang w:val="fr-FR"/>
        </w:rPr>
        <w:t xml:space="preserve"> pour </w:t>
      </w:r>
      <w:r w:rsidRPr="001B2BFF">
        <w:rPr>
          <w:rFonts w:asciiTheme="majorHAnsi" w:hAnsiTheme="majorHAnsi" w:cstheme="majorHAnsi"/>
          <w:szCs w:val="20"/>
          <w:lang w:val="fr-FR"/>
        </w:rPr>
        <w:t>Koenig &amp; Bauer</w:t>
      </w:r>
      <w:r>
        <w:rPr>
          <w:rFonts w:asciiTheme="majorHAnsi" w:hAnsiTheme="majorHAnsi" w:cstheme="majorHAnsi"/>
          <w:szCs w:val="20"/>
          <w:lang w:val="fr-FR"/>
        </w:rPr>
        <w:t>.</w:t>
      </w:r>
    </w:p>
    <w:p w14:paraId="5BB17DAB" w14:textId="77777777" w:rsidR="0095655A" w:rsidRDefault="00C62647" w:rsidP="0095655A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Le </w:t>
      </w:r>
      <w:r>
        <w:rPr>
          <w:rFonts w:asciiTheme="majorHAnsi" w:hAnsiTheme="majorHAnsi" w:cstheme="majorHAnsi"/>
          <w:szCs w:val="20"/>
          <w:lang w:val="fr-FR"/>
        </w:rPr>
        <w:t xml:space="preserve">manuel d’utilisation et </w:t>
      </w:r>
      <w:r>
        <w:rPr>
          <w:rFonts w:asciiTheme="majorHAnsi" w:hAnsiTheme="majorHAnsi" w:cstheme="majorHAnsi"/>
          <w:szCs w:val="20"/>
          <w:lang w:val="fr-FR"/>
        </w:rPr>
        <w:t xml:space="preserve">le guide </w:t>
      </w:r>
      <w:r>
        <w:rPr>
          <w:rFonts w:asciiTheme="majorHAnsi" w:hAnsiTheme="majorHAnsi" w:cstheme="majorHAnsi"/>
          <w:szCs w:val="20"/>
          <w:lang w:val="fr-FR"/>
        </w:rPr>
        <w:t xml:space="preserve">d’entretien de la machine, ainsi que des plans électriques seront </w:t>
      </w:r>
      <w:r>
        <w:rPr>
          <w:rFonts w:asciiTheme="majorHAnsi" w:hAnsiTheme="majorHAnsi" w:cstheme="majorHAnsi"/>
          <w:szCs w:val="20"/>
          <w:lang w:val="fr-FR"/>
        </w:rPr>
        <w:t xml:space="preserve">étudiés </w:t>
      </w:r>
      <w:r>
        <w:rPr>
          <w:rFonts w:asciiTheme="majorHAnsi" w:hAnsiTheme="majorHAnsi" w:cstheme="majorHAnsi"/>
          <w:szCs w:val="20"/>
          <w:lang w:val="fr-FR"/>
        </w:rPr>
        <w:t xml:space="preserve">au cours de la formation. </w:t>
      </w:r>
    </w:p>
    <w:p w14:paraId="65D40E11" w14:textId="1330D90F" w:rsidR="0095655A" w:rsidRDefault="0095655A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>La formation</w:t>
      </w:r>
      <w:r>
        <w:rPr>
          <w:lang w:val="fr-FR"/>
        </w:rPr>
        <w:t xml:space="preserve"> pratique</w:t>
      </w:r>
      <w:r>
        <w:rPr>
          <w:lang w:val="fr-FR"/>
        </w:rPr>
        <w:t xml:space="preserve"> sera illustrée </w:t>
      </w:r>
      <w:r>
        <w:rPr>
          <w:lang w:val="fr-FR"/>
        </w:rPr>
        <w:t>par des cas de mise en application sur</w:t>
      </w:r>
      <w:r w:rsidRPr="00F400F2">
        <w:rPr>
          <w:lang w:val="fr-FR"/>
        </w:rPr>
        <w:t xml:space="preserve"> </w:t>
      </w:r>
      <w:r w:rsidR="00C47332">
        <w:rPr>
          <w:lang w:val="fr-FR"/>
        </w:rPr>
        <w:t xml:space="preserve">la </w:t>
      </w:r>
      <w:r w:rsidRPr="00F400F2">
        <w:rPr>
          <w:lang w:val="fr-FR"/>
        </w:rPr>
        <w:t xml:space="preserve">presse offset. </w:t>
      </w:r>
    </w:p>
    <w:p w14:paraId="398ECDEA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Moyens permettant de suivre l’exécution de l’action de formation</w:t>
      </w:r>
    </w:p>
    <w:p w14:paraId="367E6978" w14:textId="77777777" w:rsidR="00C62647" w:rsidRPr="001B2BFF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 xml:space="preserve">Les stagiaires devront signer une feuille de présence pour chaque demi-journée de formation. </w:t>
      </w:r>
    </w:p>
    <w:p w14:paraId="2AA0E3CE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Modalités d’évaluation</w:t>
      </w:r>
    </w:p>
    <w:p w14:paraId="79502D0D" w14:textId="37FF524A" w:rsidR="00C62647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 xml:space="preserve">Mise en situation avec des cas pratiques sur la presse offset et observation des compétences mobilisées (ex. </w:t>
      </w:r>
      <w:r>
        <w:rPr>
          <w:rFonts w:asciiTheme="majorHAnsi" w:hAnsiTheme="majorHAnsi" w:cstheme="majorHAnsi"/>
          <w:szCs w:val="20"/>
          <w:lang w:val="fr-FR"/>
        </w:rPr>
        <w:t>compréhension des messages d’erreurs, lecture des plans électriques, solution de pannes, etc.</w:t>
      </w:r>
      <w:r w:rsidRPr="001B2BFF">
        <w:rPr>
          <w:rFonts w:asciiTheme="majorHAnsi" w:hAnsiTheme="majorHAnsi" w:cstheme="majorHAnsi"/>
          <w:szCs w:val="20"/>
          <w:lang w:val="fr-FR"/>
        </w:rPr>
        <w:t xml:space="preserve">). </w:t>
      </w:r>
    </w:p>
    <w:p w14:paraId="236E2B8D" w14:textId="77777777" w:rsidR="00A426F1" w:rsidRDefault="00A426F1" w:rsidP="00A426F1">
      <w:pPr>
        <w:spacing w:after="24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>Questionnaire d’évaluation au terme de la formation</w:t>
      </w:r>
    </w:p>
    <w:p w14:paraId="5489836F" w14:textId="77777777" w:rsidR="00A426F1" w:rsidRPr="001B2BFF" w:rsidRDefault="00A426F1" w:rsidP="00A426F1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B633C1">
        <w:rPr>
          <w:rFonts w:asciiTheme="majorHAnsi" w:hAnsiTheme="majorHAnsi" w:cstheme="majorHAnsi"/>
          <w:szCs w:val="20"/>
          <w:lang w:val="fr-FR"/>
        </w:rPr>
        <w:t>Fiche d’appréciation remise au participant à la fin de chaque module de formation</w:t>
      </w:r>
    </w:p>
    <w:p w14:paraId="13DD360D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Coût pédagogique de la formation</w:t>
      </w:r>
    </w:p>
    <w:p w14:paraId="00B2E487" w14:textId="77777777" w:rsidR="00A426F1" w:rsidRPr="001B2BFF" w:rsidRDefault="00A426F1" w:rsidP="00A426F1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 xml:space="preserve">Le coût pédagogique de la formation </w:t>
      </w:r>
      <w:r>
        <w:rPr>
          <w:rFonts w:asciiTheme="majorHAnsi" w:hAnsiTheme="majorHAnsi" w:cstheme="majorHAnsi"/>
          <w:szCs w:val="20"/>
          <w:lang w:val="fr-FR"/>
        </w:rPr>
        <w:t xml:space="preserve">est </w:t>
      </w:r>
      <w:bookmarkStart w:id="0" w:name="_Hlk76655782"/>
      <w:r>
        <w:rPr>
          <w:rFonts w:asciiTheme="majorHAnsi" w:hAnsiTheme="majorHAnsi" w:cstheme="majorHAnsi"/>
          <w:szCs w:val="20"/>
          <w:lang w:val="fr-FR"/>
        </w:rPr>
        <w:t>défini en fonction de la durée de la formation</w:t>
      </w:r>
      <w:bookmarkEnd w:id="0"/>
      <w:r>
        <w:rPr>
          <w:rFonts w:asciiTheme="majorHAnsi" w:hAnsiTheme="majorHAnsi" w:cstheme="majorHAnsi"/>
          <w:szCs w:val="20"/>
          <w:lang w:val="fr-FR"/>
        </w:rPr>
        <w:t xml:space="preserve">. Pour obtenir un devis, veuillez contacter Mme Gaucher : </w:t>
      </w:r>
      <w:hyperlink r:id="rId8" w:history="1">
        <w:r w:rsidRPr="00A73E25">
          <w:rPr>
            <w:rStyle w:val="Lienhypertexte"/>
            <w:rFonts w:asciiTheme="majorHAnsi" w:hAnsiTheme="majorHAnsi" w:cstheme="majorHAnsi"/>
            <w:szCs w:val="20"/>
            <w:lang w:val="fr-FR"/>
          </w:rPr>
          <w:t>mgaucher@kba-france.fr</w:t>
        </w:r>
      </w:hyperlink>
      <w:r>
        <w:rPr>
          <w:rFonts w:asciiTheme="majorHAnsi" w:hAnsiTheme="majorHAnsi" w:cstheme="majorHAnsi"/>
          <w:szCs w:val="20"/>
          <w:lang w:val="fr-FR"/>
        </w:rPr>
        <w:t xml:space="preserve">. </w:t>
      </w:r>
      <w:r w:rsidRPr="001B2BFF">
        <w:rPr>
          <w:rFonts w:asciiTheme="majorHAnsi" w:hAnsiTheme="majorHAnsi" w:cstheme="majorHAnsi"/>
          <w:szCs w:val="20"/>
          <w:lang w:val="fr-FR"/>
        </w:rPr>
        <w:t xml:space="preserve">  </w:t>
      </w:r>
    </w:p>
    <w:p w14:paraId="4E283AC1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Formalisation à l’issue de la formation</w:t>
      </w:r>
    </w:p>
    <w:p w14:paraId="7862CDE9" w14:textId="77777777" w:rsidR="00C62647" w:rsidRPr="001B2BFF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>A l’issue de la formation, une attestation de stage et une évaluation des compétences seront remises aux stagiaires.</w:t>
      </w:r>
    </w:p>
    <w:p w14:paraId="01824EA5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Coordinateur technique </w:t>
      </w:r>
    </w:p>
    <w:p w14:paraId="7F0FD219" w14:textId="77777777" w:rsidR="00C62647" w:rsidRPr="008F3561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8F3561">
        <w:rPr>
          <w:rFonts w:asciiTheme="majorHAnsi" w:hAnsiTheme="majorHAnsi" w:cstheme="majorHAnsi"/>
          <w:szCs w:val="20"/>
          <w:lang w:val="fr-FR"/>
        </w:rPr>
        <w:t xml:space="preserve">Didier DAVID </w:t>
      </w:r>
      <w:hyperlink r:id="rId9" w:history="1">
        <w:r w:rsidRPr="008F3561">
          <w:rPr>
            <w:rStyle w:val="Lienhypertexte"/>
            <w:rFonts w:asciiTheme="majorHAnsi" w:hAnsiTheme="majorHAnsi" w:cstheme="majorHAnsi"/>
            <w:szCs w:val="20"/>
            <w:lang w:val="fr-FR"/>
          </w:rPr>
          <w:t>ddavid@kba-france.fr</w:t>
        </w:r>
      </w:hyperlink>
      <w:r w:rsidRPr="008F3561">
        <w:rPr>
          <w:rFonts w:asciiTheme="majorHAnsi" w:hAnsiTheme="majorHAnsi" w:cstheme="majorHAnsi"/>
          <w:szCs w:val="20"/>
          <w:lang w:val="fr-FR"/>
        </w:rPr>
        <w:t xml:space="preserve">  Tél. : 01 48 60 96 79</w:t>
      </w:r>
    </w:p>
    <w:p w14:paraId="1CFC1833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Contact administratif</w:t>
      </w:r>
    </w:p>
    <w:p w14:paraId="0E3918FF" w14:textId="77777777" w:rsidR="00C62647" w:rsidRPr="001B2BFF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1B2BFF">
        <w:rPr>
          <w:rFonts w:asciiTheme="majorHAnsi" w:hAnsiTheme="majorHAnsi" w:cstheme="majorHAnsi"/>
          <w:szCs w:val="20"/>
          <w:lang w:val="fr-FR"/>
        </w:rPr>
        <w:t xml:space="preserve">Marlène Gaucher </w:t>
      </w:r>
      <w:hyperlink r:id="rId10" w:history="1">
        <w:r w:rsidRPr="00FF66F1">
          <w:rPr>
            <w:rStyle w:val="Lienhypertexte"/>
            <w:rFonts w:asciiTheme="majorHAnsi" w:hAnsiTheme="majorHAnsi" w:cstheme="majorHAnsi"/>
            <w:szCs w:val="20"/>
            <w:lang w:val="fr-FR"/>
          </w:rPr>
          <w:t>mgaucher@kba-france.fr</w:t>
        </w:r>
      </w:hyperlink>
      <w:r>
        <w:rPr>
          <w:rFonts w:asciiTheme="majorHAnsi" w:hAnsiTheme="majorHAnsi" w:cstheme="majorHAnsi"/>
          <w:szCs w:val="20"/>
          <w:lang w:val="fr-FR"/>
        </w:rPr>
        <w:t xml:space="preserve">  Tél. : 01 48 60 90 </w:t>
      </w:r>
      <w:r w:rsidRPr="001B2BFF">
        <w:rPr>
          <w:rFonts w:asciiTheme="majorHAnsi" w:hAnsiTheme="majorHAnsi" w:cstheme="majorHAnsi"/>
          <w:szCs w:val="20"/>
          <w:lang w:val="fr-FR"/>
        </w:rPr>
        <w:t>32</w:t>
      </w:r>
    </w:p>
    <w:p w14:paraId="3F80B884" w14:textId="77777777" w:rsidR="00C62647" w:rsidRDefault="00C62647" w:rsidP="00C62647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Responsable Pédagogique et référent handicap</w:t>
      </w:r>
    </w:p>
    <w:p w14:paraId="48337D8A" w14:textId="77777777" w:rsidR="00C62647" w:rsidRPr="00C62647" w:rsidRDefault="00C62647" w:rsidP="00C62647">
      <w:pPr>
        <w:spacing w:after="240"/>
        <w:rPr>
          <w:rFonts w:asciiTheme="majorHAnsi" w:hAnsiTheme="majorHAnsi" w:cstheme="majorHAnsi"/>
          <w:szCs w:val="20"/>
          <w:lang w:val="fr-FR"/>
        </w:rPr>
      </w:pPr>
      <w:r w:rsidRPr="00C62647">
        <w:rPr>
          <w:rFonts w:asciiTheme="majorHAnsi" w:hAnsiTheme="majorHAnsi" w:cstheme="majorHAnsi"/>
          <w:szCs w:val="20"/>
          <w:lang w:val="fr-FR"/>
        </w:rPr>
        <w:t xml:space="preserve">Julien Samal </w:t>
      </w:r>
      <w:hyperlink r:id="rId11" w:history="1">
        <w:r w:rsidRPr="00C62647">
          <w:rPr>
            <w:rStyle w:val="Lienhypertexte"/>
            <w:rFonts w:asciiTheme="majorHAnsi" w:hAnsiTheme="majorHAnsi" w:cstheme="majorHAnsi"/>
            <w:szCs w:val="20"/>
            <w:lang w:val="fr-FR"/>
          </w:rPr>
          <w:t>jsamal@kba-france.fr</w:t>
        </w:r>
      </w:hyperlink>
      <w:r w:rsidRPr="00C62647">
        <w:rPr>
          <w:rFonts w:asciiTheme="majorHAnsi" w:hAnsiTheme="majorHAnsi" w:cstheme="majorHAnsi"/>
          <w:szCs w:val="20"/>
          <w:lang w:val="fr-FR"/>
        </w:rPr>
        <w:t xml:space="preserve"> Tél. : 01 48 60 90 32</w:t>
      </w:r>
    </w:p>
    <w:p w14:paraId="2689CCAC" w14:textId="77777777" w:rsidR="009E36CE" w:rsidRDefault="009E36CE" w:rsidP="009E36CE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Accessibilité</w:t>
      </w:r>
    </w:p>
    <w:p w14:paraId="0F7DB9A1" w14:textId="77777777" w:rsidR="009E36CE" w:rsidRDefault="009E36CE" w:rsidP="009E36CE">
      <w:pPr>
        <w:pStyle w:val="Paragraphedeliste"/>
        <w:spacing w:after="240"/>
        <w:ind w:left="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>S</w:t>
      </w:r>
      <w:r w:rsidRPr="00431571">
        <w:rPr>
          <w:rFonts w:asciiTheme="majorHAnsi" w:hAnsiTheme="majorHAnsi" w:cstheme="majorHAnsi"/>
          <w:szCs w:val="20"/>
          <w:lang w:val="fr-FR"/>
        </w:rPr>
        <w:t>i l’un(e) de vos salarié(e)s, est une personne en situation de handicap, merci de contacter</w:t>
      </w:r>
      <w:r>
        <w:rPr>
          <w:rFonts w:asciiTheme="majorHAnsi" w:hAnsiTheme="majorHAnsi" w:cstheme="majorHAnsi"/>
          <w:szCs w:val="20"/>
          <w:lang w:val="fr-FR"/>
        </w:rPr>
        <w:t xml:space="preserve"> </w:t>
      </w:r>
      <w:r w:rsidRPr="00431571">
        <w:rPr>
          <w:rFonts w:asciiTheme="majorHAnsi" w:hAnsiTheme="majorHAnsi" w:cstheme="majorHAnsi"/>
          <w:szCs w:val="20"/>
          <w:lang w:val="fr-FR"/>
        </w:rPr>
        <w:t>notre référent handicap, M</w:t>
      </w:r>
      <w:r>
        <w:rPr>
          <w:rFonts w:asciiTheme="majorHAnsi" w:hAnsiTheme="majorHAnsi" w:cstheme="majorHAnsi"/>
          <w:szCs w:val="20"/>
          <w:lang w:val="fr-FR"/>
        </w:rPr>
        <w:t>. Julien Samal</w:t>
      </w:r>
      <w:r w:rsidRPr="00431571">
        <w:rPr>
          <w:rFonts w:asciiTheme="majorHAnsi" w:hAnsiTheme="majorHAnsi" w:cstheme="majorHAnsi"/>
          <w:szCs w:val="20"/>
          <w:lang w:val="fr-FR"/>
        </w:rPr>
        <w:t xml:space="preserve"> à l’adresse mail : </w:t>
      </w:r>
      <w:hyperlink r:id="rId12" w:history="1">
        <w:r w:rsidRPr="00A73E25">
          <w:rPr>
            <w:rStyle w:val="Lienhypertexte"/>
            <w:rFonts w:asciiTheme="majorHAnsi" w:hAnsiTheme="majorHAnsi" w:cstheme="majorHAnsi"/>
            <w:szCs w:val="20"/>
            <w:lang w:val="fr-FR"/>
          </w:rPr>
          <w:t>jsamal@kba-france.fr</w:t>
        </w:r>
      </w:hyperlink>
      <w:r>
        <w:rPr>
          <w:rFonts w:asciiTheme="majorHAnsi" w:hAnsiTheme="majorHAnsi" w:cstheme="majorHAnsi"/>
          <w:szCs w:val="20"/>
          <w:lang w:val="fr-FR"/>
        </w:rPr>
        <w:t xml:space="preserve">. </w:t>
      </w:r>
    </w:p>
    <w:p w14:paraId="6547127A" w14:textId="77777777" w:rsidR="009E36CE" w:rsidRPr="00074F66" w:rsidRDefault="009E36CE" w:rsidP="009E36CE">
      <w:pPr>
        <w:pStyle w:val="Paragraphedeliste"/>
        <w:spacing w:after="240"/>
        <w:ind w:left="0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t xml:space="preserve">Nous étudierons avec vous les possibilités d’adaptation de la formation en conséquence.  </w:t>
      </w:r>
    </w:p>
    <w:p w14:paraId="619B5B98" w14:textId="77777777" w:rsidR="00A11D4C" w:rsidRPr="005B0996" w:rsidRDefault="00A11D4C" w:rsidP="00A11D4C">
      <w:pPr>
        <w:pStyle w:val="Titre1"/>
        <w:spacing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Programme de formation</w:t>
      </w:r>
    </w:p>
    <w:p w14:paraId="2015B155" w14:textId="77777777" w:rsidR="00262050" w:rsidRDefault="001D7D80" w:rsidP="00262050">
      <w:pPr>
        <w:pStyle w:val="Titre3"/>
        <w:rPr>
          <w:lang w:val="fr-FR"/>
        </w:rPr>
      </w:pPr>
      <w:r>
        <w:rPr>
          <w:lang w:val="fr-FR"/>
        </w:rPr>
        <w:t>Introduction</w:t>
      </w:r>
    </w:p>
    <w:p w14:paraId="7B40DEEB" w14:textId="77777777" w:rsidR="00765515" w:rsidRPr="001D7D80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Organisation du séminaire et présentation de la documentation électrique. </w:t>
      </w:r>
    </w:p>
    <w:p w14:paraId="02B4E3CC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Armoire électrique</w:t>
      </w:r>
    </w:p>
    <w:p w14:paraId="7093B77D" w14:textId="77777777" w:rsid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>Explication des fonctions des différentes armoires électriques, de leur emplacement sur la machine et de la méthode de repérage sur les plans.</w:t>
      </w:r>
    </w:p>
    <w:p w14:paraId="6DF320F5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Pupitre de commande</w:t>
      </w:r>
    </w:p>
    <w:p w14:paraId="2344532A" w14:textId="77777777" w:rsid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Recherche de </w:t>
      </w:r>
      <w:r w:rsidRPr="00925B64">
        <w:rPr>
          <w:lang w:val="fr-FR"/>
        </w:rPr>
        <w:t>pannes</w:t>
      </w:r>
      <w:r>
        <w:rPr>
          <w:lang w:val="fr-FR"/>
        </w:rPr>
        <w:t xml:space="preserve">, suite aux messages d’erreurs indiqués par l’ordinateur. </w:t>
      </w:r>
    </w:p>
    <w:p w14:paraId="0F3724FD" w14:textId="77777777" w:rsidR="001D7D80" w:rsidRP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Formation sur </w:t>
      </w:r>
      <w:r w:rsidRPr="00925B64">
        <w:rPr>
          <w:lang w:val="fr-FR"/>
        </w:rPr>
        <w:t>les</w:t>
      </w:r>
      <w:r>
        <w:rPr>
          <w:lang w:val="fr-FR"/>
        </w:rPr>
        <w:t xml:space="preserve"> systèmes de communication ARCnet et Ethernet et méthode de recherches en cas de coupure. </w:t>
      </w:r>
    </w:p>
    <w:p w14:paraId="5192B043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Entraînement</w:t>
      </w:r>
    </w:p>
    <w:p w14:paraId="0380D695" w14:textId="77777777" w:rsid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Explication sur le fonctionnement du variateur de vitesse (mentor). </w:t>
      </w:r>
    </w:p>
    <w:p w14:paraId="00B4B640" w14:textId="77777777" w:rsidR="001D7D80" w:rsidRP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Recherche de </w:t>
      </w:r>
      <w:r w:rsidRPr="001D7D80">
        <w:t>pannes</w:t>
      </w:r>
      <w:r>
        <w:rPr>
          <w:lang w:val="fr-FR"/>
        </w:rPr>
        <w:t xml:space="preserve"> théoriques. </w:t>
      </w:r>
    </w:p>
    <w:p w14:paraId="2FC0577E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Margeur</w:t>
      </w:r>
    </w:p>
    <w:p w14:paraId="00E956FE" w14:textId="77777777" w:rsidR="00765515" w:rsidRP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Fonctionnement général, synchronisation, </w:t>
      </w:r>
      <w:r w:rsidRPr="00925B64">
        <w:rPr>
          <w:lang w:val="fr-FR"/>
        </w:rPr>
        <w:t>équilibrage</w:t>
      </w:r>
      <w:r>
        <w:rPr>
          <w:lang w:val="fr-FR"/>
        </w:rPr>
        <w:t xml:space="preserve"> de la pile. </w:t>
      </w:r>
    </w:p>
    <w:p w14:paraId="12BB0191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Marge</w:t>
      </w:r>
    </w:p>
    <w:p w14:paraId="2B37C4BF" w14:textId="77777777" w:rsidR="00765515" w:rsidRPr="00765515" w:rsidRDefault="001D7D80" w:rsidP="001D7D8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Fonctionnement des contrôles de feuilles. </w:t>
      </w:r>
    </w:p>
    <w:p w14:paraId="1583AF67" w14:textId="77777777" w:rsidR="00765515" w:rsidRPr="00765515" w:rsidRDefault="001D7D80" w:rsidP="00765515">
      <w:pPr>
        <w:pStyle w:val="Titre3"/>
        <w:rPr>
          <w:lang w:val="fr-FR"/>
        </w:rPr>
      </w:pPr>
      <w:r>
        <w:rPr>
          <w:lang w:val="fr-FR"/>
        </w:rPr>
        <w:t>Groupes d’impression</w:t>
      </w:r>
    </w:p>
    <w:p w14:paraId="77ECB7FD" w14:textId="77777777" w:rsidR="00765515" w:rsidRPr="00765515" w:rsidRDefault="001D7D80" w:rsidP="00765515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Calage des plaques automatique et fonctions électriques. </w:t>
      </w:r>
    </w:p>
    <w:p w14:paraId="4F5B603E" w14:textId="77777777" w:rsidR="00765515" w:rsidRPr="00765515" w:rsidRDefault="001D7D80" w:rsidP="001B4670">
      <w:pPr>
        <w:pStyle w:val="Titre3"/>
        <w:rPr>
          <w:lang w:val="fr-FR"/>
        </w:rPr>
      </w:pPr>
      <w:r>
        <w:rPr>
          <w:lang w:val="fr-FR"/>
        </w:rPr>
        <w:t>Réception</w:t>
      </w:r>
    </w:p>
    <w:p w14:paraId="7F8803C2" w14:textId="77777777" w:rsidR="001D7D80" w:rsidRDefault="001D7D80" w:rsidP="001B4670">
      <w:pPr>
        <w:pStyle w:val="Aufzhlung"/>
        <w:spacing w:after="240"/>
        <w:ind w:left="993"/>
        <w:rPr>
          <w:lang w:val="fr-FR"/>
        </w:rPr>
      </w:pPr>
      <w:r>
        <w:rPr>
          <w:lang w:val="fr-FR"/>
        </w:rPr>
        <w:t xml:space="preserve">Présentation et fonctionnement du système de réglage d’air et du système non-stop. </w:t>
      </w:r>
    </w:p>
    <w:p w14:paraId="2005367E" w14:textId="77777777" w:rsidR="001D7D80" w:rsidRDefault="001D7D80" w:rsidP="001D7D80">
      <w:pPr>
        <w:pStyle w:val="Aufzhlung"/>
        <w:numPr>
          <w:ilvl w:val="0"/>
          <w:numId w:val="0"/>
        </w:numPr>
        <w:spacing w:after="240"/>
        <w:ind w:left="993"/>
        <w:rPr>
          <w:lang w:val="fr-FR"/>
        </w:rPr>
      </w:pPr>
    </w:p>
    <w:p w14:paraId="030853EC" w14:textId="77777777" w:rsidR="001D7D80" w:rsidRDefault="001D7D80" w:rsidP="001D7D80">
      <w:pPr>
        <w:pStyle w:val="Aufzhlung"/>
        <w:numPr>
          <w:ilvl w:val="0"/>
          <w:numId w:val="0"/>
        </w:numPr>
        <w:spacing w:after="240"/>
        <w:rPr>
          <w:b/>
          <w:color w:val="002355"/>
          <w:lang w:val="fr-FR"/>
        </w:rPr>
      </w:pPr>
      <w:r w:rsidRPr="001D7D80">
        <w:rPr>
          <w:b/>
          <w:color w:val="002355"/>
          <w:lang w:val="fr-FR"/>
        </w:rPr>
        <w:t>Exercices pratiques</w:t>
      </w:r>
    </w:p>
    <w:p w14:paraId="71883788" w14:textId="77777777" w:rsidR="001D7D80" w:rsidRDefault="001D7D80" w:rsidP="001D7D80">
      <w:pPr>
        <w:pStyle w:val="Aufzhlung"/>
        <w:numPr>
          <w:ilvl w:val="0"/>
          <w:numId w:val="0"/>
        </w:numPr>
        <w:spacing w:after="240"/>
        <w:rPr>
          <w:b/>
          <w:color w:val="002355"/>
          <w:lang w:val="fr-FR"/>
        </w:rPr>
      </w:pPr>
    </w:p>
    <w:p w14:paraId="3C062B21" w14:textId="77777777" w:rsidR="005B0996" w:rsidRPr="001D7D80" w:rsidRDefault="001D7D80" w:rsidP="001D7D80">
      <w:pPr>
        <w:pStyle w:val="Aufzhlung"/>
        <w:numPr>
          <w:ilvl w:val="0"/>
          <w:numId w:val="0"/>
        </w:numPr>
        <w:spacing w:after="240"/>
        <w:rPr>
          <w:color w:val="002355"/>
          <w:lang w:val="fr-FR"/>
        </w:rPr>
      </w:pPr>
      <w:r w:rsidRPr="001D7D80">
        <w:rPr>
          <w:lang w:val="fr-FR"/>
        </w:rPr>
        <w:t xml:space="preserve">Le déroulement des différents thèmes peut varier en fonction des aptitudes des participants. </w:t>
      </w:r>
    </w:p>
    <w:sectPr w:rsidR="005B0996" w:rsidRPr="001D7D80" w:rsidSect="00EC7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CBE65" w14:textId="77777777" w:rsidR="00CC67B4" w:rsidRDefault="00CC67B4" w:rsidP="00647A4F">
      <w:pPr>
        <w:spacing w:after="240"/>
      </w:pPr>
      <w:r>
        <w:separator/>
      </w:r>
    </w:p>
    <w:p w14:paraId="3FF10B5F" w14:textId="77777777" w:rsidR="00CC67B4" w:rsidRDefault="00CC67B4" w:rsidP="00647A4F">
      <w:pPr>
        <w:spacing w:after="240"/>
      </w:pPr>
    </w:p>
  </w:endnote>
  <w:endnote w:type="continuationSeparator" w:id="0">
    <w:p w14:paraId="58DDA09F" w14:textId="77777777" w:rsidR="00CC67B4" w:rsidRDefault="00CC67B4" w:rsidP="00647A4F">
      <w:pPr>
        <w:spacing w:after="240"/>
      </w:pPr>
      <w:r>
        <w:continuationSeparator/>
      </w:r>
    </w:p>
    <w:p w14:paraId="4967EA13" w14:textId="77777777" w:rsidR="00CC67B4" w:rsidRDefault="00CC67B4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56D9" w14:textId="77777777" w:rsidR="00EC73CA" w:rsidRDefault="00EC73CA">
    <w:pPr>
      <w:pStyle w:val="Pieddepage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6DA6" w14:textId="77777777" w:rsidR="00413B84" w:rsidRPr="00813D52" w:rsidRDefault="009E36CE" w:rsidP="005F0E8E">
    <w:pPr>
      <w:pStyle w:val="Pieddepage"/>
      <w:spacing w:after="240"/>
    </w:pPr>
    <w:sdt>
      <w:sdtPr>
        <w:alias w:val="Firmierung"/>
        <w:tag w:val="Firmierung"/>
        <w:id w:val="-2032796820"/>
        <w:text/>
      </w:sdtPr>
      <w:sdtEndPr/>
      <w:sdtContent>
        <w:r w:rsidR="003C5228" w:rsidRPr="00813D52">
          <w:t>Koenig &amp; Bauer (FR)</w:t>
        </w:r>
      </w:sdtContent>
    </w:sdt>
    <w:r w:rsidR="005F0E8E">
      <w:ptab w:relativeTo="margin" w:alignment="center" w:leader="none"/>
    </w:r>
    <w:r w:rsidR="005F0E8E" w:rsidRPr="00813D52">
      <w:t xml:space="preserve"> </w:t>
    </w:r>
    <w:r w:rsidR="005F0E8E">
      <w:ptab w:relativeTo="margin" w:alignment="right" w:leader="none"/>
    </w:r>
    <w:sdt>
      <w:sdtPr>
        <w:alias w:val="Titel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912" w:rsidRPr="00813D52">
          <w:t>Programme de formation</w:t>
        </w:r>
      </w:sdtContent>
    </w:sdt>
    <w:r w:rsidR="005F0E8E" w:rsidRPr="00813D52">
      <w:t xml:space="preserve"> | </w:t>
    </w:r>
    <w:r w:rsidR="005F0E8E">
      <w:fldChar w:fldCharType="begin"/>
    </w:r>
    <w:r w:rsidR="005F0E8E" w:rsidRPr="00813D52">
      <w:instrText xml:space="preserve"> PAGE </w:instrText>
    </w:r>
    <w:r w:rsidR="005F0E8E">
      <w:fldChar w:fldCharType="separate"/>
    </w:r>
    <w:r w:rsidR="00925B64" w:rsidRPr="00813D52">
      <w:t>1</w:t>
    </w:r>
    <w:r w:rsidR="005F0E8E">
      <w:fldChar w:fldCharType="end"/>
    </w:r>
    <w:r w:rsidR="005F0E8E" w:rsidRPr="00813D5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33D9" w14:textId="77777777" w:rsidR="005B1FCC" w:rsidRDefault="009E36CE" w:rsidP="00EC73CA">
    <w:pPr>
      <w:pStyle w:val="Pieddepag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7912">
          <w:rPr>
            <w:lang w:val="fr-FR"/>
          </w:rPr>
          <w:t>Programme de formation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C227F" w14:textId="77777777" w:rsidR="00CC67B4" w:rsidRDefault="00CC67B4" w:rsidP="00647A4F">
      <w:pPr>
        <w:spacing w:after="240"/>
      </w:pPr>
      <w:r>
        <w:separator/>
      </w:r>
    </w:p>
  </w:footnote>
  <w:footnote w:type="continuationSeparator" w:id="0">
    <w:p w14:paraId="544D772D" w14:textId="77777777" w:rsidR="00CC67B4" w:rsidRDefault="00CC67B4" w:rsidP="00647A4F">
      <w:pPr>
        <w:spacing w:after="240"/>
      </w:pPr>
      <w:r>
        <w:continuationSeparator/>
      </w:r>
    </w:p>
    <w:p w14:paraId="3AE1DEF3" w14:textId="77777777" w:rsidR="00CC67B4" w:rsidRDefault="00CC67B4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DB3E" w14:textId="77777777" w:rsidR="005B1FCC" w:rsidRDefault="005B1FCC" w:rsidP="00647A4F">
    <w:pPr>
      <w:pStyle w:val="En-tt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CFA5" w14:textId="77777777" w:rsidR="00787DD5" w:rsidRDefault="00282128" w:rsidP="00647A4F">
    <w:pPr>
      <w:pStyle w:val="En-tte"/>
      <w:spacing w:after="240"/>
    </w:pPr>
    <w:r w:rsidRPr="000B7CEC"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5B4C4A37" wp14:editId="18C7FFD1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2E51" w14:textId="77777777" w:rsidR="00673988" w:rsidRPr="000B7CEC" w:rsidRDefault="005B1FCC" w:rsidP="00647A4F">
    <w:pPr>
      <w:pStyle w:val="En-tte"/>
      <w:spacing w:after="240"/>
    </w:pPr>
    <w:r w:rsidRPr="000B7CEC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BADB49D" wp14:editId="61F6D402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C8888CBE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8C43A7D"/>
    <w:multiLevelType w:val="hybridMultilevel"/>
    <w:tmpl w:val="275C3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3" w15:restartNumberingAfterBreak="0">
    <w:nsid w:val="71C3054F"/>
    <w:multiLevelType w:val="hybridMultilevel"/>
    <w:tmpl w:val="0FD6C332"/>
    <w:lvl w:ilvl="0" w:tplc="1B1664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7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4"/>
    <w:rsid w:val="0000051F"/>
    <w:rsid w:val="00002FD9"/>
    <w:rsid w:val="00051F1D"/>
    <w:rsid w:val="00056DB6"/>
    <w:rsid w:val="000706A2"/>
    <w:rsid w:val="00074F66"/>
    <w:rsid w:val="000A0FE2"/>
    <w:rsid w:val="000A70ED"/>
    <w:rsid w:val="000B7CEC"/>
    <w:rsid w:val="000C511A"/>
    <w:rsid w:val="000C534C"/>
    <w:rsid w:val="000E431A"/>
    <w:rsid w:val="00116A26"/>
    <w:rsid w:val="00133BCF"/>
    <w:rsid w:val="00163241"/>
    <w:rsid w:val="0016411F"/>
    <w:rsid w:val="0016774E"/>
    <w:rsid w:val="001A7912"/>
    <w:rsid w:val="001B2BFF"/>
    <w:rsid w:val="001B4670"/>
    <w:rsid w:val="001B5BAA"/>
    <w:rsid w:val="001B747C"/>
    <w:rsid w:val="001C394D"/>
    <w:rsid w:val="001D7D80"/>
    <w:rsid w:val="001E5ABB"/>
    <w:rsid w:val="00204EAE"/>
    <w:rsid w:val="00214E7E"/>
    <w:rsid w:val="0022027F"/>
    <w:rsid w:val="00262050"/>
    <w:rsid w:val="00265400"/>
    <w:rsid w:val="0027081D"/>
    <w:rsid w:val="00282128"/>
    <w:rsid w:val="002A5D4F"/>
    <w:rsid w:val="002B0E68"/>
    <w:rsid w:val="002B77B3"/>
    <w:rsid w:val="002C05E4"/>
    <w:rsid w:val="002E1AB6"/>
    <w:rsid w:val="002E3557"/>
    <w:rsid w:val="002F101B"/>
    <w:rsid w:val="00356744"/>
    <w:rsid w:val="00382047"/>
    <w:rsid w:val="003A0BCE"/>
    <w:rsid w:val="003B7A63"/>
    <w:rsid w:val="003C5228"/>
    <w:rsid w:val="003D1D5D"/>
    <w:rsid w:val="004001F5"/>
    <w:rsid w:val="00413B84"/>
    <w:rsid w:val="004158D7"/>
    <w:rsid w:val="00432025"/>
    <w:rsid w:val="00432594"/>
    <w:rsid w:val="00451F82"/>
    <w:rsid w:val="00453792"/>
    <w:rsid w:val="004628E4"/>
    <w:rsid w:val="004676E1"/>
    <w:rsid w:val="00470F72"/>
    <w:rsid w:val="00497B67"/>
    <w:rsid w:val="004B1583"/>
    <w:rsid w:val="004B210E"/>
    <w:rsid w:val="004E33CC"/>
    <w:rsid w:val="004E6239"/>
    <w:rsid w:val="00522321"/>
    <w:rsid w:val="00524C68"/>
    <w:rsid w:val="00533745"/>
    <w:rsid w:val="00533FC8"/>
    <w:rsid w:val="0055123F"/>
    <w:rsid w:val="00563C4E"/>
    <w:rsid w:val="0057450D"/>
    <w:rsid w:val="005865F5"/>
    <w:rsid w:val="005A1925"/>
    <w:rsid w:val="005A281B"/>
    <w:rsid w:val="005B0996"/>
    <w:rsid w:val="005B1FCC"/>
    <w:rsid w:val="005E1ABB"/>
    <w:rsid w:val="005E5705"/>
    <w:rsid w:val="005E7F84"/>
    <w:rsid w:val="005F0E8E"/>
    <w:rsid w:val="005F3C60"/>
    <w:rsid w:val="005F6D46"/>
    <w:rsid w:val="00614D7E"/>
    <w:rsid w:val="0063340E"/>
    <w:rsid w:val="00647A4F"/>
    <w:rsid w:val="00673988"/>
    <w:rsid w:val="00697DB1"/>
    <w:rsid w:val="00704DFC"/>
    <w:rsid w:val="00722296"/>
    <w:rsid w:val="00733B90"/>
    <w:rsid w:val="0074617A"/>
    <w:rsid w:val="00765515"/>
    <w:rsid w:val="00781882"/>
    <w:rsid w:val="00787DD5"/>
    <w:rsid w:val="007A0146"/>
    <w:rsid w:val="007A1916"/>
    <w:rsid w:val="007B7291"/>
    <w:rsid w:val="007C5289"/>
    <w:rsid w:val="007C5C86"/>
    <w:rsid w:val="007D0BC7"/>
    <w:rsid w:val="007E23ED"/>
    <w:rsid w:val="007F034C"/>
    <w:rsid w:val="008078E3"/>
    <w:rsid w:val="00813D52"/>
    <w:rsid w:val="00854099"/>
    <w:rsid w:val="00857E92"/>
    <w:rsid w:val="00866F90"/>
    <w:rsid w:val="008A14C6"/>
    <w:rsid w:val="008C5FFE"/>
    <w:rsid w:val="008F3561"/>
    <w:rsid w:val="009229D0"/>
    <w:rsid w:val="00925B64"/>
    <w:rsid w:val="00953661"/>
    <w:rsid w:val="0095655A"/>
    <w:rsid w:val="009719A1"/>
    <w:rsid w:val="00982249"/>
    <w:rsid w:val="009870F4"/>
    <w:rsid w:val="009B10BB"/>
    <w:rsid w:val="009D353A"/>
    <w:rsid w:val="009E29CD"/>
    <w:rsid w:val="009E36CE"/>
    <w:rsid w:val="009E4EAD"/>
    <w:rsid w:val="009E7CEF"/>
    <w:rsid w:val="009F4073"/>
    <w:rsid w:val="00A112E7"/>
    <w:rsid w:val="00A11D4C"/>
    <w:rsid w:val="00A207E9"/>
    <w:rsid w:val="00A241F4"/>
    <w:rsid w:val="00A330C0"/>
    <w:rsid w:val="00A37572"/>
    <w:rsid w:val="00A426F1"/>
    <w:rsid w:val="00A561D4"/>
    <w:rsid w:val="00A601FE"/>
    <w:rsid w:val="00A60D90"/>
    <w:rsid w:val="00A669E1"/>
    <w:rsid w:val="00A77974"/>
    <w:rsid w:val="00A86E07"/>
    <w:rsid w:val="00A94015"/>
    <w:rsid w:val="00A95799"/>
    <w:rsid w:val="00AA6529"/>
    <w:rsid w:val="00B06C8C"/>
    <w:rsid w:val="00B47051"/>
    <w:rsid w:val="00B622F0"/>
    <w:rsid w:val="00B66B5F"/>
    <w:rsid w:val="00BA3329"/>
    <w:rsid w:val="00BF6AC1"/>
    <w:rsid w:val="00C275C9"/>
    <w:rsid w:val="00C47332"/>
    <w:rsid w:val="00C62647"/>
    <w:rsid w:val="00C66DA1"/>
    <w:rsid w:val="00C97C18"/>
    <w:rsid w:val="00CC67B4"/>
    <w:rsid w:val="00CD0A11"/>
    <w:rsid w:val="00CE7598"/>
    <w:rsid w:val="00D23C2E"/>
    <w:rsid w:val="00D37C08"/>
    <w:rsid w:val="00D430A8"/>
    <w:rsid w:val="00D52424"/>
    <w:rsid w:val="00D70659"/>
    <w:rsid w:val="00D87652"/>
    <w:rsid w:val="00D95359"/>
    <w:rsid w:val="00DA7970"/>
    <w:rsid w:val="00DC7376"/>
    <w:rsid w:val="00DD406D"/>
    <w:rsid w:val="00DF560B"/>
    <w:rsid w:val="00E1738C"/>
    <w:rsid w:val="00E30EBC"/>
    <w:rsid w:val="00E75308"/>
    <w:rsid w:val="00E7632B"/>
    <w:rsid w:val="00EA1A60"/>
    <w:rsid w:val="00EC73CA"/>
    <w:rsid w:val="00F01893"/>
    <w:rsid w:val="00F04558"/>
    <w:rsid w:val="00F24A3D"/>
    <w:rsid w:val="00F5748A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9E0EAA"/>
  <w15:docId w15:val="{73445FC7-3BF0-4A31-8F57-F0B2D3C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583"/>
    <w:pPr>
      <w:spacing w:afterLines="100" w:after="10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Titre4">
    <w:name w:val="heading 4"/>
    <w:basedOn w:val="Normal"/>
    <w:next w:val="Normal"/>
    <w:link w:val="Titre4Car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Titre5">
    <w:name w:val="heading 5"/>
    <w:basedOn w:val="Normal"/>
    <w:next w:val="Normal"/>
    <w:link w:val="Titre5Car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Titre7">
    <w:name w:val="heading 7"/>
    <w:basedOn w:val="Normal"/>
    <w:next w:val="Normal"/>
    <w:link w:val="Titre7Car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Titre8">
    <w:name w:val="heading 8"/>
    <w:basedOn w:val="Normal"/>
    <w:next w:val="Normal"/>
    <w:link w:val="Titre8Car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Normal"/>
    <w:semiHidden/>
    <w:qFormat/>
    <w:rsid w:val="008C5FFE"/>
    <w:pPr>
      <w:contextualSpacing/>
    </w:pPr>
  </w:style>
  <w:style w:type="paragraph" w:customStyle="1" w:styleId="Nummerierung">
    <w:name w:val="Nummerierung"/>
    <w:basedOn w:val="Normal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Titre2Car">
    <w:name w:val="Titre 2 Car"/>
    <w:basedOn w:val="Policepardfaut"/>
    <w:link w:val="Titre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En-tte">
    <w:name w:val="header"/>
    <w:basedOn w:val="Normal"/>
    <w:link w:val="En-tteCar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En-tteCar">
    <w:name w:val="En-tête Car"/>
    <w:basedOn w:val="Policepardfaut"/>
    <w:link w:val="En-tte"/>
    <w:rsid w:val="00265400"/>
    <w:rPr>
      <w:sz w:val="15"/>
    </w:rPr>
  </w:style>
  <w:style w:type="paragraph" w:styleId="Pieddepage">
    <w:name w:val="footer"/>
    <w:basedOn w:val="Normal"/>
    <w:link w:val="PieddepageCar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PieddepageCar">
    <w:name w:val="Pied de page Car"/>
    <w:basedOn w:val="Policepardfaut"/>
    <w:link w:val="Pieddepage"/>
    <w:rsid w:val="00265400"/>
    <w:rPr>
      <w:noProof/>
      <w:sz w:val="14"/>
    </w:rPr>
  </w:style>
  <w:style w:type="table" w:styleId="Grilledutableau">
    <w:name w:val="Table Grid"/>
    <w:basedOn w:val="TableauNormal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6540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Normal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Normal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re">
    <w:name w:val="Title"/>
    <w:basedOn w:val="Normal"/>
    <w:next w:val="Normal"/>
    <w:link w:val="TitreCar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Titre3Car">
    <w:name w:val="Titre 3 Car"/>
    <w:basedOn w:val="Policepardfaut"/>
    <w:link w:val="Titre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Titre4Car">
    <w:name w:val="Titre 4 Car"/>
    <w:basedOn w:val="Policepardfaut"/>
    <w:link w:val="Titre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Titre5Car">
    <w:name w:val="Titre 5 Car"/>
    <w:basedOn w:val="Policepardfaut"/>
    <w:link w:val="Titre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Titre6Car">
    <w:name w:val="Titre 6 Car"/>
    <w:basedOn w:val="Policepardfaut"/>
    <w:link w:val="Titre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Titre8Car">
    <w:name w:val="Titre 8 Car"/>
    <w:basedOn w:val="Policepardfaut"/>
    <w:link w:val="Titre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Titre9Car">
    <w:name w:val="Titre 9 Car"/>
    <w:basedOn w:val="Policepardfaut"/>
    <w:link w:val="Titre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Titre1"/>
    <w:next w:val="Normal"/>
    <w:qFormat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Titre2"/>
    <w:next w:val="Normal"/>
    <w:qFormat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Titre3"/>
    <w:next w:val="Normal"/>
    <w:qFormat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Titre4"/>
    <w:next w:val="Normal"/>
    <w:qFormat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Titre5"/>
    <w:next w:val="Normal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Titre6"/>
    <w:next w:val="Normal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Titre7"/>
    <w:next w:val="Normal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Titre8"/>
    <w:next w:val="Normal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Titre9"/>
    <w:next w:val="Normal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TableauNormal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Normal"/>
    <w:uiPriority w:val="13"/>
    <w:qFormat/>
    <w:rsid w:val="004B1583"/>
    <w:pPr>
      <w:spacing w:afterLines="0" w:after="0" w:line="288" w:lineRule="auto"/>
    </w:pPr>
  </w:style>
  <w:style w:type="paragraph" w:styleId="Liste">
    <w:name w:val="List"/>
    <w:basedOn w:val="Normal"/>
    <w:uiPriority w:val="10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Normal"/>
    <w:uiPriority w:val="10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Normal"/>
    <w:uiPriority w:val="10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Normal"/>
    <w:uiPriority w:val="10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Normal"/>
    <w:semiHidden/>
    <w:rsid w:val="008C5FFE"/>
    <w:pPr>
      <w:spacing w:beforeLines="25" w:before="25" w:afterLines="25" w:after="25" w:line="288" w:lineRule="auto"/>
      <w:contextualSpacing/>
    </w:pPr>
  </w:style>
  <w:style w:type="paragraph" w:styleId="Lgende">
    <w:name w:val="caption"/>
    <w:basedOn w:val="Normal"/>
    <w:next w:val="Normal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Notedebasdepage">
    <w:name w:val="footnote text"/>
    <w:basedOn w:val="Normal"/>
    <w:link w:val="NotedebasdepageCar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65400"/>
    <w:rPr>
      <w:sz w:val="14"/>
      <w:szCs w:val="20"/>
    </w:rPr>
  </w:style>
  <w:style w:type="character" w:styleId="Appelnotedebasdep">
    <w:name w:val="footnote reference"/>
    <w:basedOn w:val="Policepardfaut"/>
    <w:semiHidden/>
    <w:rsid w:val="008C5FFE"/>
    <w:rPr>
      <w:vertAlign w:val="superscript"/>
    </w:rPr>
  </w:style>
  <w:style w:type="character" w:styleId="lev">
    <w:name w:val="Strong"/>
    <w:basedOn w:val="Policepardfaut"/>
    <w:qFormat/>
    <w:rsid w:val="008C5FFE"/>
    <w:rPr>
      <w:b/>
      <w:bCs/>
    </w:rPr>
  </w:style>
  <w:style w:type="paragraph" w:styleId="Sansinterligne">
    <w:name w:val="No Spacing"/>
    <w:link w:val="SansinterligneCar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SansinterligneCar">
    <w:name w:val="Sans interligne Car"/>
    <w:basedOn w:val="Policepardfaut"/>
    <w:link w:val="Sansinterligne"/>
    <w:semiHidden/>
    <w:rsid w:val="00265400"/>
    <w:rPr>
      <w:rFonts w:eastAsiaTheme="minorEastAsia"/>
      <w:lang w:eastAsia="de-DE"/>
    </w:rPr>
  </w:style>
  <w:style w:type="character" w:styleId="Lienhypertexte">
    <w:name w:val="Hyperlink"/>
    <w:basedOn w:val="Policepardfaut"/>
    <w:rsid w:val="008C5FFE"/>
    <w:rPr>
      <w:color w:val="F02D32" w:themeColor="accent3"/>
      <w:u w:val="none"/>
    </w:rPr>
  </w:style>
  <w:style w:type="character" w:customStyle="1" w:styleId="Mentionnonrsolue1">
    <w:name w:val="Mention non résolue1"/>
    <w:basedOn w:val="Policepardfaut"/>
    <w:semiHidden/>
    <w:unhideWhenUsed/>
    <w:rsid w:val="008C5FFE"/>
    <w:rPr>
      <w:color w:val="605E5C"/>
      <w:shd w:val="clear" w:color="auto" w:fill="E1DFDD"/>
    </w:rPr>
  </w:style>
  <w:style w:type="table" w:customStyle="1" w:styleId="Grilledetableauclaire1">
    <w:name w:val="Grille de tableau claire1"/>
    <w:basedOn w:val="TableauNormal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TableauNormal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Normal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En-ttedetabledesmatires">
    <w:name w:val="TOC Heading"/>
    <w:basedOn w:val="Titre1"/>
    <w:next w:val="Normal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TM1">
    <w:name w:val="toc 1"/>
    <w:basedOn w:val="Normal"/>
    <w:next w:val="Normal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TM2">
    <w:name w:val="toc 2"/>
    <w:basedOn w:val="Normal"/>
    <w:next w:val="Normal"/>
    <w:unhideWhenUsed/>
    <w:rsid w:val="009E7CEF"/>
    <w:pPr>
      <w:spacing w:afterLines="25" w:after="25"/>
      <w:ind w:left="709" w:hanging="709"/>
    </w:pPr>
  </w:style>
  <w:style w:type="paragraph" w:styleId="TM3">
    <w:name w:val="toc 3"/>
    <w:basedOn w:val="Normal"/>
    <w:next w:val="Normal"/>
    <w:unhideWhenUsed/>
    <w:rsid w:val="009E7CEF"/>
    <w:pPr>
      <w:spacing w:afterLines="25" w:after="25"/>
      <w:ind w:left="709" w:hanging="709"/>
    </w:pPr>
  </w:style>
  <w:style w:type="paragraph" w:styleId="Paragraphedeliste">
    <w:name w:val="List Paragraph"/>
    <w:basedOn w:val="Normal"/>
    <w:semiHidden/>
    <w:rsid w:val="00FB38C5"/>
    <w:pPr>
      <w:ind w:left="720"/>
      <w:contextualSpacing/>
    </w:pPr>
  </w:style>
  <w:style w:type="paragraph" w:customStyle="1" w:styleId="Aufzhlung">
    <w:name w:val="Aufzählung"/>
    <w:basedOn w:val="Paragraphedeliste"/>
    <w:qFormat/>
    <w:rsid w:val="00B622F0"/>
    <w:pPr>
      <w:numPr>
        <w:numId w:val="35"/>
      </w:numPr>
    </w:pPr>
  </w:style>
  <w:style w:type="paragraph" w:styleId="TM4">
    <w:name w:val="toc 4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paragraph" w:styleId="TM5">
    <w:name w:val="toc 5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paragraph" w:styleId="TM6">
    <w:name w:val="toc 6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paragraph" w:styleId="TM7">
    <w:name w:val="toc 7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paragraph" w:styleId="TM8">
    <w:name w:val="toc 8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paragraph" w:styleId="TM9">
    <w:name w:val="toc 9"/>
    <w:basedOn w:val="Normal"/>
    <w:next w:val="Normal"/>
    <w:autoRedefine/>
    <w:semiHidden/>
    <w:unhideWhenUsed/>
    <w:rsid w:val="009E7CEF"/>
    <w:pPr>
      <w:spacing w:afterLines="25" w:after="25"/>
      <w:ind w:left="709" w:hanging="709"/>
    </w:pPr>
  </w:style>
  <w:style w:type="character" w:styleId="Mentionnonrsolue">
    <w:name w:val="Unresolved Mention"/>
    <w:basedOn w:val="Policepardfaut"/>
    <w:uiPriority w:val="99"/>
    <w:semiHidden/>
    <w:unhideWhenUsed/>
    <w:rsid w:val="008F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ucher@kba-france.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amal@kba-france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amal@kba-franc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gaucher@kba-franc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avid@kba-france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5D81-3303-4CCD-BE40-5FA0588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Programme de formation</vt:lpstr>
      <vt:lpstr>Titel des Dokuments</vt:lpstr>
    </vt:vector>
  </TitlesOfParts>
  <Company>Koenig &amp; Bauer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</dc:title>
  <dc:creator>Sarah</dc:creator>
  <dc:description>Optimiert für Word 2016</dc:description>
  <cp:lastModifiedBy>SELLIN LINDA</cp:lastModifiedBy>
  <cp:revision>9</cp:revision>
  <cp:lastPrinted>2019-02-01T07:26:00Z</cp:lastPrinted>
  <dcterms:created xsi:type="dcterms:W3CDTF">2021-03-10T08:35:00Z</dcterms:created>
  <dcterms:modified xsi:type="dcterms:W3CDTF">2021-07-08T14:57:00Z</dcterms:modified>
</cp:coreProperties>
</file>